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ABA224" w14:textId="77777777" w:rsidR="000474EB" w:rsidRPr="00B06FFD" w:rsidRDefault="000474EB" w:rsidP="000474EB">
      <w:pPr>
        <w:jc w:val="both"/>
        <w:rPr>
          <w:rFonts w:asciiTheme="minorHAnsi" w:hAnsiTheme="minorHAnsi" w:cstheme="minorHAnsi"/>
          <w:b/>
          <w:sz w:val="24"/>
          <w:szCs w:val="24"/>
          <w:lang w:eastAsia="en-US"/>
        </w:rPr>
      </w:pPr>
      <w:r w:rsidRPr="00B06FFD">
        <w:rPr>
          <w:rFonts w:asciiTheme="minorHAnsi" w:hAnsiTheme="minorHAnsi" w:cstheme="minorHAnsi"/>
          <w:b/>
          <w:sz w:val="24"/>
          <w:szCs w:val="24"/>
          <w:lang w:eastAsia="en-US"/>
        </w:rPr>
        <w:t xml:space="preserve">À </w:t>
      </w:r>
    </w:p>
    <w:p w14:paraId="4E780D4D" w14:textId="719F5065" w:rsidR="000474EB" w:rsidRPr="007F3442" w:rsidRDefault="006837F8" w:rsidP="000474EB">
      <w:pPr>
        <w:jc w:val="both"/>
        <w:rPr>
          <w:rFonts w:asciiTheme="minorHAnsi" w:hAnsiTheme="minorHAnsi" w:cstheme="minorHAnsi"/>
          <w:b/>
          <w:sz w:val="24"/>
          <w:szCs w:val="24"/>
          <w:lang w:eastAsia="en-US"/>
        </w:rPr>
      </w:pPr>
      <w:r>
        <w:rPr>
          <w:rFonts w:asciiTheme="minorHAnsi" w:hAnsiTheme="minorHAnsi" w:cstheme="minorHAnsi"/>
          <w:b/>
          <w:sz w:val="24"/>
          <w:szCs w:val="24"/>
          <w:lang w:eastAsia="en-US"/>
        </w:rPr>
        <w:t>RAZÃO SOCIAL</w:t>
      </w:r>
      <w:r w:rsidR="007F3442">
        <w:rPr>
          <w:rFonts w:asciiTheme="minorHAnsi" w:hAnsiTheme="minorHAnsi" w:cstheme="minorHAnsi"/>
          <w:b/>
          <w:sz w:val="24"/>
          <w:szCs w:val="24"/>
          <w:lang w:eastAsia="en-US"/>
        </w:rPr>
        <w:t xml:space="preserve"> </w:t>
      </w:r>
      <w:r w:rsidR="000474EB" w:rsidRPr="007F3442">
        <w:rPr>
          <w:rFonts w:asciiTheme="minorHAnsi" w:hAnsiTheme="minorHAnsi" w:cstheme="minorHAnsi"/>
          <w:b/>
          <w:sz w:val="24"/>
          <w:szCs w:val="24"/>
          <w:lang w:eastAsia="en-US"/>
        </w:rPr>
        <w:t xml:space="preserve">- CNPJ: </w:t>
      </w:r>
      <w:r>
        <w:rPr>
          <w:rFonts w:asciiTheme="minorHAnsi" w:hAnsiTheme="minorHAnsi" w:cstheme="minorHAnsi"/>
          <w:b/>
          <w:sz w:val="24"/>
          <w:szCs w:val="24"/>
          <w:lang w:eastAsia="en-US"/>
        </w:rPr>
        <w:t>XXXXXXX</w:t>
      </w:r>
    </w:p>
    <w:p w14:paraId="06387F56" w14:textId="02BE6B37" w:rsidR="000474EB" w:rsidRPr="00B06FFD" w:rsidRDefault="007F3442" w:rsidP="000474EB">
      <w:pPr>
        <w:jc w:val="both"/>
        <w:rPr>
          <w:rFonts w:asciiTheme="minorHAnsi" w:hAnsiTheme="minorHAnsi" w:cstheme="minorHAnsi"/>
          <w:bCs/>
          <w:sz w:val="24"/>
          <w:szCs w:val="24"/>
          <w:lang w:eastAsia="en-US"/>
        </w:rPr>
      </w:pPr>
      <w:r>
        <w:rPr>
          <w:rFonts w:asciiTheme="minorHAnsi" w:hAnsiTheme="minorHAnsi" w:cstheme="minorHAnsi"/>
          <w:bCs/>
          <w:sz w:val="24"/>
          <w:szCs w:val="24"/>
          <w:lang w:eastAsia="en-US"/>
        </w:rPr>
        <w:t xml:space="preserve">Rua </w:t>
      </w:r>
      <w:r w:rsidR="006837F8">
        <w:rPr>
          <w:rFonts w:asciiTheme="minorHAnsi" w:hAnsiTheme="minorHAnsi" w:cstheme="minorHAnsi"/>
          <w:bCs/>
          <w:sz w:val="24"/>
          <w:szCs w:val="24"/>
          <w:lang w:eastAsia="en-US"/>
        </w:rPr>
        <w:t>XXXXX, XXX</w:t>
      </w:r>
      <w:r>
        <w:rPr>
          <w:rFonts w:asciiTheme="minorHAnsi" w:hAnsiTheme="minorHAnsi" w:cstheme="minorHAnsi"/>
          <w:bCs/>
          <w:sz w:val="24"/>
          <w:szCs w:val="24"/>
          <w:lang w:eastAsia="en-US"/>
        </w:rPr>
        <w:t xml:space="preserve"> – </w:t>
      </w:r>
      <w:r w:rsidR="006837F8">
        <w:rPr>
          <w:rFonts w:asciiTheme="minorHAnsi" w:hAnsiTheme="minorHAnsi" w:cstheme="minorHAnsi"/>
          <w:bCs/>
          <w:sz w:val="24"/>
          <w:szCs w:val="24"/>
          <w:lang w:eastAsia="en-US"/>
        </w:rPr>
        <w:t>BAIRRO</w:t>
      </w:r>
      <w:r>
        <w:rPr>
          <w:rFonts w:asciiTheme="minorHAnsi" w:hAnsiTheme="minorHAnsi" w:cstheme="minorHAnsi"/>
          <w:bCs/>
          <w:sz w:val="24"/>
          <w:szCs w:val="24"/>
          <w:lang w:eastAsia="en-US"/>
        </w:rPr>
        <w:t xml:space="preserve"> – </w:t>
      </w:r>
      <w:r w:rsidR="006837F8">
        <w:rPr>
          <w:rFonts w:asciiTheme="minorHAnsi" w:hAnsiTheme="minorHAnsi" w:cstheme="minorHAnsi"/>
          <w:bCs/>
          <w:sz w:val="24"/>
          <w:szCs w:val="24"/>
          <w:lang w:eastAsia="en-US"/>
        </w:rPr>
        <w:t>CIDADE/UF</w:t>
      </w:r>
      <w:r>
        <w:rPr>
          <w:rFonts w:asciiTheme="minorHAnsi" w:hAnsiTheme="minorHAnsi" w:cstheme="minorHAnsi"/>
          <w:bCs/>
          <w:sz w:val="24"/>
          <w:szCs w:val="24"/>
          <w:lang w:eastAsia="en-US"/>
        </w:rPr>
        <w:t xml:space="preserve"> – </w:t>
      </w:r>
      <w:r w:rsidR="000474EB" w:rsidRPr="007F3442">
        <w:rPr>
          <w:rFonts w:asciiTheme="minorHAnsi" w:hAnsiTheme="minorHAnsi" w:cstheme="minorHAnsi"/>
          <w:bCs/>
          <w:sz w:val="24"/>
          <w:szCs w:val="24"/>
          <w:lang w:eastAsia="en-US"/>
        </w:rPr>
        <w:t xml:space="preserve">CEP </w:t>
      </w:r>
      <w:r w:rsidR="006837F8">
        <w:rPr>
          <w:rFonts w:asciiTheme="minorHAnsi" w:hAnsiTheme="minorHAnsi" w:cstheme="minorHAnsi"/>
          <w:bCs/>
          <w:sz w:val="24"/>
          <w:szCs w:val="24"/>
          <w:lang w:eastAsia="en-US"/>
        </w:rPr>
        <w:t>XXXXXX</w:t>
      </w:r>
    </w:p>
    <w:p w14:paraId="4079C0E9" w14:textId="77777777" w:rsidR="000474EB" w:rsidRPr="00B06FFD" w:rsidRDefault="000474EB" w:rsidP="000474EB">
      <w:pPr>
        <w:jc w:val="both"/>
        <w:rPr>
          <w:rFonts w:asciiTheme="minorHAnsi" w:hAnsiTheme="minorHAnsi" w:cstheme="minorHAnsi"/>
          <w:bCs/>
          <w:sz w:val="24"/>
          <w:szCs w:val="24"/>
          <w:lang w:eastAsia="en-US"/>
        </w:rPr>
      </w:pPr>
    </w:p>
    <w:p w14:paraId="4112B70C" w14:textId="243C6D97" w:rsidR="00F23ADB" w:rsidRDefault="00F23ADB" w:rsidP="000474EB">
      <w:pPr>
        <w:jc w:val="both"/>
        <w:rPr>
          <w:rFonts w:asciiTheme="minorHAnsi" w:hAnsiTheme="minorHAnsi" w:cstheme="minorHAnsi"/>
          <w:b/>
          <w:sz w:val="24"/>
          <w:szCs w:val="24"/>
          <w:lang w:eastAsia="en-US"/>
        </w:rPr>
      </w:pPr>
    </w:p>
    <w:p w14:paraId="3D450F33" w14:textId="77777777" w:rsidR="00C81808" w:rsidRPr="00B06FFD" w:rsidRDefault="00C81808" w:rsidP="000474EB">
      <w:pPr>
        <w:jc w:val="both"/>
        <w:rPr>
          <w:rFonts w:asciiTheme="minorHAnsi" w:hAnsiTheme="minorHAnsi" w:cstheme="minorHAnsi"/>
          <w:b/>
          <w:sz w:val="24"/>
          <w:szCs w:val="24"/>
          <w:lang w:eastAsia="en-US"/>
        </w:rPr>
      </w:pPr>
    </w:p>
    <w:p w14:paraId="060523E6" w14:textId="0FBDDA13" w:rsidR="00F23ADB" w:rsidRPr="00B06FFD" w:rsidRDefault="00F23ADB" w:rsidP="000474EB">
      <w:pPr>
        <w:pStyle w:val="Textoembloco"/>
        <w:ind w:left="0" w:right="-28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>Referência: Advertência de não lançamento do relatório do PAI.</w:t>
      </w:r>
    </w:p>
    <w:p w14:paraId="69EA6826" w14:textId="1D64ED19" w:rsidR="000474EB" w:rsidRDefault="000474EB" w:rsidP="000474EB">
      <w:pPr>
        <w:pStyle w:val="Textoembloco"/>
        <w:ind w:left="0" w:right="-28"/>
        <w:rPr>
          <w:rFonts w:asciiTheme="minorHAnsi" w:hAnsiTheme="minorHAnsi" w:cstheme="minorHAnsi"/>
          <w:szCs w:val="24"/>
        </w:rPr>
      </w:pPr>
      <w:bookmarkStart w:id="0" w:name="_GoBack"/>
      <w:bookmarkEnd w:id="0"/>
    </w:p>
    <w:p w14:paraId="43E89C31" w14:textId="77777777" w:rsidR="00C81808" w:rsidRPr="00B06FFD" w:rsidRDefault="00C81808" w:rsidP="000474EB">
      <w:pPr>
        <w:pStyle w:val="Textoembloco"/>
        <w:ind w:left="0" w:right="-28"/>
        <w:rPr>
          <w:rFonts w:asciiTheme="minorHAnsi" w:hAnsiTheme="minorHAnsi" w:cstheme="minorHAnsi"/>
          <w:szCs w:val="24"/>
        </w:rPr>
      </w:pPr>
    </w:p>
    <w:p w14:paraId="1F5228FC" w14:textId="60AA7A28" w:rsidR="00F23ADB" w:rsidRPr="00B06FFD" w:rsidRDefault="00F23ADB" w:rsidP="000474EB">
      <w:pPr>
        <w:pStyle w:val="Textoembloco"/>
        <w:ind w:left="0" w:right="-28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 xml:space="preserve">Prezado Associado </w:t>
      </w:r>
      <w:r w:rsidRPr="006837F8">
        <w:rPr>
          <w:rFonts w:asciiTheme="minorHAnsi" w:hAnsiTheme="minorHAnsi" w:cstheme="minorHAnsi"/>
          <w:szCs w:val="24"/>
          <w:highlight w:val="yellow"/>
        </w:rPr>
        <w:t>Ultra Popular</w:t>
      </w:r>
      <w:r w:rsidRPr="00B06FFD">
        <w:rPr>
          <w:rFonts w:asciiTheme="minorHAnsi" w:hAnsiTheme="minorHAnsi" w:cstheme="minorHAnsi"/>
          <w:szCs w:val="24"/>
        </w:rPr>
        <w:t xml:space="preserve">,  </w:t>
      </w:r>
    </w:p>
    <w:p w14:paraId="071D3B9C" w14:textId="77777777" w:rsidR="000474EB" w:rsidRPr="00B06FFD" w:rsidRDefault="000474EB" w:rsidP="000474EB">
      <w:pPr>
        <w:pStyle w:val="Textoembloco"/>
        <w:ind w:left="0" w:right="-28"/>
        <w:rPr>
          <w:rFonts w:asciiTheme="minorHAnsi" w:hAnsiTheme="minorHAnsi" w:cstheme="minorHAnsi"/>
          <w:szCs w:val="24"/>
        </w:rPr>
      </w:pPr>
    </w:p>
    <w:p w14:paraId="2DFB00E6" w14:textId="42024E73" w:rsidR="00F23ADB" w:rsidRDefault="00F23ADB" w:rsidP="000474EB">
      <w:pPr>
        <w:pStyle w:val="Textoembloco"/>
        <w:ind w:left="0" w:right="-28"/>
        <w:rPr>
          <w:rFonts w:asciiTheme="minorHAnsi" w:hAnsiTheme="minorHAnsi" w:cstheme="minorHAnsi"/>
          <w:szCs w:val="24"/>
        </w:rPr>
      </w:pPr>
    </w:p>
    <w:p w14:paraId="6D88629F" w14:textId="77777777" w:rsidR="00C81808" w:rsidRPr="00B06FFD" w:rsidRDefault="00C81808" w:rsidP="000474EB">
      <w:pPr>
        <w:pStyle w:val="Textoembloco"/>
        <w:ind w:left="0" w:right="-28"/>
        <w:rPr>
          <w:rFonts w:asciiTheme="minorHAnsi" w:hAnsiTheme="minorHAnsi" w:cstheme="minorHAnsi"/>
          <w:szCs w:val="24"/>
        </w:rPr>
      </w:pPr>
    </w:p>
    <w:p w14:paraId="115E379F" w14:textId="34D1E2A1" w:rsidR="00F23ADB" w:rsidRPr="00B06FFD" w:rsidRDefault="00F23ADB" w:rsidP="000474EB">
      <w:pPr>
        <w:pStyle w:val="Textoembloco"/>
        <w:spacing w:line="360" w:lineRule="auto"/>
        <w:ind w:left="0" w:right="539" w:firstLine="3686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 xml:space="preserve">Considerando que V.Sas. não  encaminharam à FARMARCAS, responsável pelo gerenciamento e administração da marca </w:t>
      </w:r>
      <w:r w:rsidRPr="006837F8">
        <w:rPr>
          <w:rFonts w:asciiTheme="minorHAnsi" w:hAnsiTheme="minorHAnsi" w:cstheme="minorHAnsi"/>
          <w:szCs w:val="24"/>
          <w:highlight w:val="yellow"/>
        </w:rPr>
        <w:t>ULTRA POPULAR</w:t>
      </w:r>
      <w:r w:rsidRPr="00B06FFD">
        <w:rPr>
          <w:rFonts w:asciiTheme="minorHAnsi" w:hAnsiTheme="minorHAnsi" w:cstheme="minorHAnsi"/>
          <w:szCs w:val="24"/>
        </w:rPr>
        <w:t xml:space="preserve"> as informações relativas ao PAI-Painel de Aferição de Indicadores, através do módulo financeiro do sistema operacional homologado pela FEBRAFAR para a transmissão dos dados, visando a geração dos indicadores gerenciais, sem a apresentação de justificativa plausível para o não cumprimento da cláusula g.3.4, do Contrato de Cessão de Uso de Marca firmado, vi</w:t>
      </w:r>
      <w:r w:rsidR="006837F8">
        <w:rPr>
          <w:rFonts w:asciiTheme="minorHAnsi" w:hAnsiTheme="minorHAnsi" w:cstheme="minorHAnsi"/>
          <w:szCs w:val="24"/>
        </w:rPr>
        <w:t>e</w:t>
      </w:r>
      <w:r w:rsidRPr="00B06FFD">
        <w:rPr>
          <w:rFonts w:asciiTheme="minorHAnsi" w:hAnsiTheme="minorHAnsi" w:cstheme="minorHAnsi"/>
          <w:szCs w:val="24"/>
        </w:rPr>
        <w:t>mos por meio desta NOTIFICÁ-LO da presente ADVERTÊNCIA.</w:t>
      </w:r>
    </w:p>
    <w:p w14:paraId="66888DD9" w14:textId="77777777" w:rsidR="00F23ADB" w:rsidRPr="00B06FFD" w:rsidRDefault="00F23ADB" w:rsidP="000474EB">
      <w:pPr>
        <w:pStyle w:val="Textoembloco"/>
        <w:spacing w:line="360" w:lineRule="auto"/>
        <w:ind w:left="0" w:right="539" w:firstLine="3686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>Solicitamos que regularize sua participação como associado, fazendo o lançamento das informações atrasadas no PAI.</w:t>
      </w:r>
    </w:p>
    <w:p w14:paraId="1FB6BBCA" w14:textId="28BFE90E" w:rsidR="00F23ADB" w:rsidRPr="00B06FFD" w:rsidRDefault="00F23ADB" w:rsidP="000474EB">
      <w:pPr>
        <w:pStyle w:val="Textoembloco"/>
        <w:spacing w:line="360" w:lineRule="auto"/>
        <w:ind w:left="0" w:right="539" w:firstLine="3686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 xml:space="preserve"> Caso tais informações não sejam encaminhadas e as pendências de V. </w:t>
      </w:r>
      <w:proofErr w:type="spellStart"/>
      <w:r w:rsidRPr="00B06FFD">
        <w:rPr>
          <w:rFonts w:asciiTheme="minorHAnsi" w:hAnsiTheme="minorHAnsi" w:cstheme="minorHAnsi"/>
          <w:szCs w:val="24"/>
        </w:rPr>
        <w:t>Sas</w:t>
      </w:r>
      <w:proofErr w:type="spellEnd"/>
      <w:r w:rsidRPr="00B06FFD">
        <w:rPr>
          <w:rFonts w:asciiTheme="minorHAnsi" w:hAnsiTheme="minorHAnsi" w:cstheme="minorHAnsi"/>
          <w:szCs w:val="24"/>
        </w:rPr>
        <w:t xml:space="preserve"> não regularizadas no prazo de </w:t>
      </w:r>
      <w:r w:rsidR="00585655">
        <w:rPr>
          <w:rFonts w:asciiTheme="minorHAnsi" w:hAnsiTheme="minorHAnsi" w:cstheme="minorHAnsi"/>
          <w:szCs w:val="24"/>
        </w:rPr>
        <w:t>5</w:t>
      </w:r>
      <w:r w:rsidRPr="00B06FFD">
        <w:rPr>
          <w:rFonts w:asciiTheme="minorHAnsi" w:hAnsiTheme="minorHAnsi" w:cstheme="minorHAnsi"/>
          <w:szCs w:val="24"/>
        </w:rPr>
        <w:t xml:space="preserve"> dias, a contar do recebimento desta, V. Sas. estarão sujeitos a aplicação de multa no valor de 50% do salário-mínimo vigente, nos termos da cláusula 8.7.12, do Contrato de Cessão de Uso de Marca.</w:t>
      </w:r>
    </w:p>
    <w:p w14:paraId="2DEF2BA5" w14:textId="4B6A2F42" w:rsidR="00F23ADB" w:rsidRPr="00B06FFD" w:rsidRDefault="00F23ADB" w:rsidP="000474EB">
      <w:pPr>
        <w:pStyle w:val="Textoembloco"/>
        <w:spacing w:line="360" w:lineRule="auto"/>
        <w:ind w:left="0" w:right="539" w:firstLine="3686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 xml:space="preserve">Informamos, ainda, que no caso de reincidência da infração acima, a multa será agravada para 100% do salário-mínimo e na hipótese de 3ª reincidência, na aplicação de multa no valor correspondente a 200% do salário-mínimo e EXCLUSÃO da </w:t>
      </w:r>
      <w:r w:rsidRPr="006837F8">
        <w:rPr>
          <w:rFonts w:asciiTheme="minorHAnsi" w:hAnsiTheme="minorHAnsi" w:cstheme="minorHAnsi"/>
          <w:szCs w:val="24"/>
          <w:highlight w:val="yellow"/>
        </w:rPr>
        <w:t>ULTRAPOPULAR</w:t>
      </w:r>
      <w:r w:rsidRPr="00B06FFD">
        <w:rPr>
          <w:rFonts w:asciiTheme="minorHAnsi" w:hAnsiTheme="minorHAnsi" w:cstheme="minorHAnsi"/>
          <w:szCs w:val="24"/>
        </w:rPr>
        <w:t>.</w:t>
      </w:r>
    </w:p>
    <w:p w14:paraId="0AFBB83F" w14:textId="77777777" w:rsidR="00C81808" w:rsidRDefault="00C81808" w:rsidP="000474EB">
      <w:pPr>
        <w:pStyle w:val="Textoembloco"/>
        <w:spacing w:line="360" w:lineRule="atLeast"/>
        <w:ind w:left="0" w:right="539"/>
        <w:rPr>
          <w:rFonts w:asciiTheme="minorHAnsi" w:hAnsiTheme="minorHAnsi" w:cstheme="minorHAnsi"/>
          <w:szCs w:val="24"/>
        </w:rPr>
      </w:pPr>
    </w:p>
    <w:p w14:paraId="3012FE39" w14:textId="6B8CC77A" w:rsidR="00F23ADB" w:rsidRPr="00B06FFD" w:rsidRDefault="00F23ADB" w:rsidP="004E3413">
      <w:pPr>
        <w:pStyle w:val="Textoembloco"/>
        <w:spacing w:line="360" w:lineRule="atLeast"/>
        <w:ind w:left="3540" w:right="539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lastRenderedPageBreak/>
        <w:t>Desde já reiteramos, os protestos de elevada</w:t>
      </w:r>
      <w:r w:rsidR="004E3413">
        <w:rPr>
          <w:rFonts w:asciiTheme="minorHAnsi" w:hAnsiTheme="minorHAnsi" w:cstheme="minorHAnsi"/>
          <w:szCs w:val="24"/>
        </w:rPr>
        <w:t xml:space="preserve"> </w:t>
      </w:r>
      <w:r w:rsidRPr="00B06FFD">
        <w:rPr>
          <w:rFonts w:asciiTheme="minorHAnsi" w:hAnsiTheme="minorHAnsi" w:cstheme="minorHAnsi"/>
          <w:szCs w:val="24"/>
        </w:rPr>
        <w:t>estima e apreço.</w:t>
      </w:r>
    </w:p>
    <w:p w14:paraId="63AF93B1" w14:textId="2F15A2C1" w:rsidR="00F23ADB" w:rsidRPr="00B06FFD" w:rsidRDefault="00F23ADB" w:rsidP="004E3413">
      <w:pPr>
        <w:pStyle w:val="Textoembloco"/>
        <w:spacing w:line="360" w:lineRule="atLeast"/>
        <w:ind w:left="0" w:right="539"/>
        <w:jc w:val="center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>Cordialmente,</w:t>
      </w:r>
    </w:p>
    <w:p w14:paraId="61C1D5F9" w14:textId="6C1197B5" w:rsidR="00F23ADB" w:rsidRPr="00B06FFD" w:rsidRDefault="00F23ADB" w:rsidP="004E3413">
      <w:pPr>
        <w:pStyle w:val="Textoembloco"/>
        <w:spacing w:line="360" w:lineRule="atLeast"/>
        <w:ind w:left="0" w:right="539"/>
        <w:jc w:val="center"/>
        <w:rPr>
          <w:rFonts w:asciiTheme="minorHAnsi" w:hAnsiTheme="minorHAnsi" w:cstheme="minorHAnsi"/>
          <w:szCs w:val="24"/>
        </w:rPr>
      </w:pPr>
    </w:p>
    <w:p w14:paraId="643AA824" w14:textId="4DC4E470" w:rsidR="00F23ADB" w:rsidRPr="00B06FFD" w:rsidRDefault="00F23ADB" w:rsidP="004E3413">
      <w:pPr>
        <w:pStyle w:val="Textoembloco"/>
        <w:spacing w:line="360" w:lineRule="atLeast"/>
        <w:ind w:left="0" w:right="539"/>
        <w:jc w:val="center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 xml:space="preserve">São Paulo, </w:t>
      </w:r>
      <w:r w:rsidR="00026AA6" w:rsidRPr="00585655">
        <w:rPr>
          <w:rFonts w:asciiTheme="minorHAnsi" w:hAnsiTheme="minorHAnsi" w:cstheme="minorHAnsi"/>
          <w:szCs w:val="24"/>
          <w:highlight w:val="yellow"/>
        </w:rPr>
        <w:t>24</w:t>
      </w:r>
      <w:r w:rsidRPr="00585655">
        <w:rPr>
          <w:rFonts w:asciiTheme="minorHAnsi" w:hAnsiTheme="minorHAnsi" w:cstheme="minorHAnsi"/>
          <w:szCs w:val="24"/>
          <w:highlight w:val="yellow"/>
        </w:rPr>
        <w:t xml:space="preserve"> de </w:t>
      </w:r>
      <w:r w:rsidR="000474EB" w:rsidRPr="00585655">
        <w:rPr>
          <w:rFonts w:asciiTheme="minorHAnsi" w:hAnsiTheme="minorHAnsi" w:cstheme="minorHAnsi"/>
          <w:szCs w:val="24"/>
          <w:highlight w:val="yellow"/>
        </w:rPr>
        <w:t>setembro</w:t>
      </w:r>
      <w:r w:rsidRPr="00585655">
        <w:rPr>
          <w:rFonts w:asciiTheme="minorHAnsi" w:hAnsiTheme="minorHAnsi" w:cstheme="minorHAnsi"/>
          <w:szCs w:val="24"/>
          <w:highlight w:val="yellow"/>
        </w:rPr>
        <w:t xml:space="preserve"> de 2019</w:t>
      </w:r>
    </w:p>
    <w:p w14:paraId="0508C182" w14:textId="77777777" w:rsidR="00F23ADB" w:rsidRPr="00B06FFD" w:rsidRDefault="00F23ADB" w:rsidP="000474EB">
      <w:pPr>
        <w:pStyle w:val="Textoembloco"/>
        <w:spacing w:line="360" w:lineRule="atLeast"/>
        <w:ind w:left="0" w:right="539"/>
        <w:jc w:val="center"/>
        <w:rPr>
          <w:rFonts w:asciiTheme="minorHAnsi" w:hAnsiTheme="minorHAnsi" w:cstheme="minorHAnsi"/>
          <w:szCs w:val="24"/>
        </w:rPr>
      </w:pPr>
    </w:p>
    <w:p w14:paraId="3951627E" w14:textId="12C61C00" w:rsidR="00F23ADB" w:rsidRPr="00B06FFD" w:rsidRDefault="00F23ADB" w:rsidP="000474EB">
      <w:pPr>
        <w:pStyle w:val="Textoembloco"/>
        <w:spacing w:line="360" w:lineRule="atLeast"/>
        <w:ind w:left="0" w:right="539"/>
        <w:jc w:val="center"/>
        <w:rPr>
          <w:rFonts w:asciiTheme="minorHAnsi" w:hAnsiTheme="minorHAnsi" w:cstheme="minorHAnsi"/>
          <w:szCs w:val="24"/>
        </w:rPr>
      </w:pPr>
      <w:r w:rsidRPr="00B06FFD">
        <w:rPr>
          <w:rFonts w:asciiTheme="minorHAnsi" w:hAnsiTheme="minorHAnsi" w:cstheme="minorHAnsi"/>
          <w:szCs w:val="24"/>
        </w:rPr>
        <w:t>_______________________________________</w:t>
      </w:r>
    </w:p>
    <w:p w14:paraId="06EE6096" w14:textId="77777777" w:rsidR="00F23ADB" w:rsidRPr="00B06FFD" w:rsidRDefault="00F23ADB" w:rsidP="000474EB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B06FFD">
        <w:rPr>
          <w:rFonts w:asciiTheme="minorHAnsi" w:hAnsiTheme="minorHAnsi" w:cstheme="minorHAnsi"/>
          <w:b/>
          <w:bCs/>
          <w:sz w:val="24"/>
          <w:szCs w:val="24"/>
        </w:rPr>
        <w:t>PAULA CRISTINA ACIRÓN LOUREIRO</w:t>
      </w:r>
    </w:p>
    <w:p w14:paraId="6D94D47B" w14:textId="01FC1085" w:rsidR="0038064D" w:rsidRPr="00B06FFD" w:rsidRDefault="00F23ADB" w:rsidP="000474EB">
      <w:pPr>
        <w:ind w:left="2124" w:firstLine="708"/>
        <w:rPr>
          <w:rFonts w:asciiTheme="minorHAnsi" w:hAnsiTheme="minorHAnsi" w:cstheme="minorHAnsi"/>
          <w:b/>
          <w:bCs/>
          <w:sz w:val="24"/>
          <w:szCs w:val="24"/>
        </w:rPr>
      </w:pPr>
      <w:r w:rsidRPr="00B06FFD">
        <w:rPr>
          <w:rFonts w:asciiTheme="minorHAnsi" w:hAnsiTheme="minorHAnsi" w:cstheme="minorHAnsi"/>
          <w:b/>
          <w:bCs/>
          <w:sz w:val="24"/>
          <w:szCs w:val="24"/>
        </w:rPr>
        <w:t>OAB/SP N.º 153.772</w:t>
      </w:r>
    </w:p>
    <w:sectPr w:rsidR="0038064D" w:rsidRPr="00B06FFD" w:rsidSect="000474EB">
      <w:headerReference w:type="default" r:id="rId6"/>
      <w:footerReference w:type="default" r:id="rId7"/>
      <w:pgSz w:w="11906" w:h="16838"/>
      <w:pgMar w:top="1843" w:right="1134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CD5C23" w14:textId="77777777" w:rsidR="00BB16B1" w:rsidRDefault="00BB16B1" w:rsidP="00BB16B1">
      <w:r>
        <w:separator/>
      </w:r>
    </w:p>
  </w:endnote>
  <w:endnote w:type="continuationSeparator" w:id="0">
    <w:p w14:paraId="6BD01FE1" w14:textId="77777777" w:rsidR="00BB16B1" w:rsidRDefault="00BB16B1" w:rsidP="00BB1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37BBD4" w14:textId="77777777" w:rsidR="00BB16B1" w:rsidRDefault="00BB16B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BB6CDFD" wp14:editId="7F091F73">
          <wp:simplePos x="0" y="0"/>
          <wp:positionH relativeFrom="margin">
            <wp:posOffset>-232411</wp:posOffset>
          </wp:positionH>
          <wp:positionV relativeFrom="paragraph">
            <wp:posOffset>-318770</wp:posOffset>
          </wp:positionV>
          <wp:extent cx="6158617" cy="870382"/>
          <wp:effectExtent l="0" t="0" r="0" b="6350"/>
          <wp:wrapNone/>
          <wp:docPr id="28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A_Timbrado_base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936" t="7895" r="6691" b="17669"/>
                  <a:stretch/>
                </pic:blipFill>
                <pic:spPr bwMode="auto">
                  <a:xfrm>
                    <a:off x="0" y="0"/>
                    <a:ext cx="6346487" cy="8969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2D9413" w14:textId="77777777" w:rsidR="00BB16B1" w:rsidRDefault="00BB16B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8639B" w14:textId="77777777" w:rsidR="00BB16B1" w:rsidRDefault="00BB16B1" w:rsidP="00BB16B1">
      <w:r>
        <w:separator/>
      </w:r>
    </w:p>
  </w:footnote>
  <w:footnote w:type="continuationSeparator" w:id="0">
    <w:p w14:paraId="462BD648" w14:textId="77777777" w:rsidR="00BB16B1" w:rsidRDefault="00BB16B1" w:rsidP="00BB16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FA540" w14:textId="77777777" w:rsidR="00BB16B1" w:rsidRDefault="00BB16B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82319B5" wp14:editId="39A10840">
          <wp:simplePos x="0" y="0"/>
          <wp:positionH relativeFrom="page">
            <wp:posOffset>3011170</wp:posOffset>
          </wp:positionH>
          <wp:positionV relativeFrom="paragraph">
            <wp:posOffset>-326390</wp:posOffset>
          </wp:positionV>
          <wp:extent cx="7891686" cy="1170305"/>
          <wp:effectExtent l="0" t="0" r="0" b="0"/>
          <wp:wrapNone/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A_Timbrado_top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269"/>
                  <a:stretch/>
                </pic:blipFill>
                <pic:spPr bwMode="auto">
                  <a:xfrm>
                    <a:off x="0" y="0"/>
                    <a:ext cx="7891686" cy="11703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6B1"/>
    <w:rsid w:val="00026AA6"/>
    <w:rsid w:val="000474EB"/>
    <w:rsid w:val="0038064D"/>
    <w:rsid w:val="004E3413"/>
    <w:rsid w:val="00585655"/>
    <w:rsid w:val="00655F5F"/>
    <w:rsid w:val="006837F8"/>
    <w:rsid w:val="007F3442"/>
    <w:rsid w:val="008F5EA1"/>
    <w:rsid w:val="00B06FFD"/>
    <w:rsid w:val="00BB16B1"/>
    <w:rsid w:val="00C81808"/>
    <w:rsid w:val="00D40FBC"/>
    <w:rsid w:val="00F2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A34474"/>
  <w15:chartTrackingRefBased/>
  <w15:docId w15:val="{15E789AA-3506-4EC4-B16E-492180372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3A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16B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16B1"/>
  </w:style>
  <w:style w:type="paragraph" w:styleId="Rodap">
    <w:name w:val="footer"/>
    <w:basedOn w:val="Normal"/>
    <w:link w:val="RodapChar"/>
    <w:uiPriority w:val="99"/>
    <w:unhideWhenUsed/>
    <w:rsid w:val="00BB16B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16B1"/>
  </w:style>
  <w:style w:type="paragraph" w:styleId="NormalWeb">
    <w:name w:val="Normal (Web)"/>
    <w:basedOn w:val="Normal"/>
    <w:uiPriority w:val="99"/>
    <w:unhideWhenUsed/>
    <w:rsid w:val="0038064D"/>
    <w:pPr>
      <w:spacing w:before="100" w:beforeAutospacing="1" w:after="100" w:afterAutospacing="1"/>
    </w:pPr>
    <w:rPr>
      <w:sz w:val="24"/>
      <w:szCs w:val="24"/>
    </w:rPr>
  </w:style>
  <w:style w:type="paragraph" w:styleId="Textoembloco">
    <w:name w:val="Block Text"/>
    <w:basedOn w:val="Normal"/>
    <w:rsid w:val="00F23ADB"/>
    <w:pPr>
      <w:ind w:left="567" w:right="335"/>
      <w:jc w:val="both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3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248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Guto Zavarelli</dc:creator>
  <cp:keywords/>
  <dc:description/>
  <cp:lastModifiedBy>Allan</cp:lastModifiedBy>
  <cp:revision>10</cp:revision>
  <cp:lastPrinted>2019-09-24T18:03:00Z</cp:lastPrinted>
  <dcterms:created xsi:type="dcterms:W3CDTF">2019-08-26T16:44:00Z</dcterms:created>
  <dcterms:modified xsi:type="dcterms:W3CDTF">2020-04-24T13:56:00Z</dcterms:modified>
</cp:coreProperties>
</file>